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7B" w:rsidRPr="00A7637B" w:rsidRDefault="00A7637B" w:rsidP="00A7637B">
      <w:pPr>
        <w:spacing w:after="200"/>
        <w:jc w:val="center"/>
        <w:rPr>
          <w:rFonts w:asciiTheme="majorHAnsi" w:eastAsia="Times New Roman" w:hAnsiTheme="majorHAnsi" w:cs="Times New Roman"/>
          <w:b/>
        </w:rPr>
      </w:pPr>
      <w:r w:rsidRPr="00A7637B">
        <w:rPr>
          <w:rFonts w:asciiTheme="majorHAnsi" w:eastAsia="Times New Roman" w:hAnsiTheme="majorHAnsi" w:cs="Times New Roman"/>
          <w:b/>
        </w:rPr>
        <w:t>The Heavenly Messengers spiritual guide to illness</w:t>
      </w:r>
      <w:r w:rsidRPr="00A7637B">
        <w:rPr>
          <w:rFonts w:asciiTheme="majorHAnsi" w:eastAsia="Times New Roman" w:hAnsiTheme="majorHAnsi" w:cs="Times New Roman"/>
          <w:b/>
        </w:rPr>
        <w:br/>
      </w:r>
      <w:proofErr w:type="spellStart"/>
      <w:r w:rsidRPr="00A7637B">
        <w:rPr>
          <w:rFonts w:asciiTheme="majorHAnsi" w:eastAsia="Times New Roman" w:hAnsiTheme="majorHAnsi" w:cs="Times New Roman"/>
          <w:b/>
        </w:rPr>
        <w:t>Ayya</w:t>
      </w:r>
      <w:proofErr w:type="spellEnd"/>
      <w:r w:rsidRPr="00A7637B">
        <w:rPr>
          <w:rFonts w:asciiTheme="majorHAnsi" w:eastAsia="Times New Roman" w:hAnsiTheme="majorHAnsi" w:cs="Times New Roman"/>
          <w:b/>
        </w:rPr>
        <w:t xml:space="preserve"> </w:t>
      </w:r>
      <w:proofErr w:type="spellStart"/>
      <w:r w:rsidRPr="00A7637B">
        <w:rPr>
          <w:rFonts w:asciiTheme="majorHAnsi" w:eastAsia="Times New Roman" w:hAnsiTheme="majorHAnsi" w:cs="Times New Roman"/>
          <w:b/>
        </w:rPr>
        <w:t>Santussika</w:t>
      </w:r>
      <w:proofErr w:type="spellEnd"/>
      <w:r w:rsidRPr="00A7637B">
        <w:rPr>
          <w:rFonts w:asciiTheme="majorHAnsi" w:eastAsia="Times New Roman" w:hAnsiTheme="majorHAnsi" w:cs="Times New Roman"/>
          <w:b/>
        </w:rPr>
        <w:t xml:space="preserve"> </w:t>
      </w:r>
      <w:proofErr w:type="spellStart"/>
      <w:r w:rsidRPr="00A7637B">
        <w:rPr>
          <w:rFonts w:asciiTheme="majorHAnsi" w:eastAsia="Times New Roman" w:hAnsiTheme="majorHAnsi" w:cs="Times New Roman"/>
          <w:b/>
        </w:rPr>
        <w:t>Bhikkhuni</w:t>
      </w:r>
      <w:proofErr w:type="spellEnd"/>
    </w:p>
    <w:p w:rsidR="005F0A3F" w:rsidRDefault="005F0A3F"/>
    <w:p w:rsidR="00177EDB" w:rsidRPr="0093312A" w:rsidRDefault="002234F5">
      <w:pPr>
        <w:rPr>
          <w:rFonts w:asciiTheme="majorHAnsi" w:hAnsiTheme="majorHAnsi" w:cs="Times Ext Roman"/>
        </w:rPr>
      </w:pPr>
      <w:r>
        <w:rPr>
          <w:rFonts w:asciiTheme="majorHAnsi" w:hAnsiTheme="majorHAnsi"/>
        </w:rPr>
        <w:t>Like any of us, t</w:t>
      </w:r>
      <w:r w:rsidR="00A7637B" w:rsidRPr="00A7637B">
        <w:rPr>
          <w:rFonts w:asciiTheme="majorHAnsi" w:hAnsiTheme="majorHAnsi"/>
        </w:rPr>
        <w:t xml:space="preserve">he Buddha experienced illness and injury. </w:t>
      </w:r>
      <w:r w:rsidR="00177EDB">
        <w:rPr>
          <w:rFonts w:asciiTheme="majorHAnsi" w:hAnsiTheme="majorHAnsi"/>
        </w:rPr>
        <w:t xml:space="preserve">He sometimes had wracking pain. </w:t>
      </w:r>
      <w:r w:rsidR="00A7637B" w:rsidRPr="00A7637B">
        <w:rPr>
          <w:rFonts w:asciiTheme="majorHAnsi" w:hAnsiTheme="majorHAnsi"/>
        </w:rPr>
        <w:t xml:space="preserve">Towards the end of his life, he </w:t>
      </w:r>
      <w:r w:rsidR="00A7637B">
        <w:rPr>
          <w:rFonts w:asciiTheme="majorHAnsi" w:hAnsiTheme="majorHAnsi"/>
        </w:rPr>
        <w:t>had</w:t>
      </w:r>
      <w:r w:rsidR="00A7637B" w:rsidRPr="00A7637B">
        <w:rPr>
          <w:rFonts w:asciiTheme="majorHAnsi" w:hAnsiTheme="majorHAnsi"/>
        </w:rPr>
        <w:t xml:space="preserve"> chronic pain. </w:t>
      </w:r>
      <w:r w:rsidR="00177EDB">
        <w:rPr>
          <w:rFonts w:asciiTheme="majorHAnsi" w:hAnsiTheme="majorHAnsi"/>
        </w:rPr>
        <w:t xml:space="preserve">He also had a doctor. He took medicine. He rested when he was sick. When his muscles were tight and painful, he stretched. Like us, he did what he could to relieve his physical pain and discomfort, to take care of the body. </w:t>
      </w:r>
      <w:r w:rsidR="0093312A">
        <w:rPr>
          <w:rFonts w:asciiTheme="majorHAnsi" w:hAnsiTheme="majorHAnsi"/>
        </w:rPr>
        <w:t xml:space="preserve">But unlike most of us, he did not suffer mentally over this. There was no worry or even aversion. Once when he was injured we are told: </w:t>
      </w:r>
      <w:r w:rsidR="0093312A" w:rsidRPr="00C17C04">
        <w:rPr>
          <w:rFonts w:asciiTheme="majorHAnsi" w:hAnsiTheme="majorHAnsi"/>
        </w:rPr>
        <w:t>“</w:t>
      </w:r>
      <w:r w:rsidR="0093312A" w:rsidRPr="00C17C04">
        <w:rPr>
          <w:rFonts w:asciiTheme="majorHAnsi" w:eastAsia="Times New Roman" w:hAnsiTheme="majorHAnsi" w:cs="Times New Roman"/>
        </w:rPr>
        <w:t>Excruciating were the bodily feelings that developed within him — painful, fierce, sharp, wracking, repellent, disagreeable — but he endured them mindful, alert, &amp; unperturbed.”</w:t>
      </w:r>
      <w:r w:rsidR="0093312A">
        <w:rPr>
          <w:rFonts w:ascii="Times New Roman" w:eastAsia="Times New Roman" w:hAnsi="Times New Roman" w:cs="Times New Roman"/>
        </w:rPr>
        <w:t xml:space="preserve"> (</w:t>
      </w:r>
      <w:proofErr w:type="spellStart"/>
      <w:r w:rsidR="0093312A" w:rsidRPr="00C17C04">
        <w:rPr>
          <w:rFonts w:ascii="Times Ext Roman" w:hAnsi="Times Ext Roman" w:cs="Times Ext Roman"/>
        </w:rPr>
        <w:t>Saṃyutta</w:t>
      </w:r>
      <w:proofErr w:type="spellEnd"/>
      <w:r w:rsidR="0093312A" w:rsidRPr="00C17C04">
        <w:rPr>
          <w:rFonts w:ascii="Times Ext Roman" w:hAnsi="Times Ext Roman" w:cs="Times Ext Roman"/>
        </w:rPr>
        <w:t xml:space="preserve"> </w:t>
      </w:r>
      <w:proofErr w:type="spellStart"/>
      <w:r w:rsidR="0093312A" w:rsidRPr="00C17C04">
        <w:rPr>
          <w:rFonts w:ascii="Times Ext Roman" w:hAnsi="Times Ext Roman" w:cs="Times Ext Roman"/>
        </w:rPr>
        <w:t>Nikāya</w:t>
      </w:r>
      <w:proofErr w:type="spellEnd"/>
      <w:r w:rsidR="0093312A">
        <w:rPr>
          <w:rFonts w:ascii="Times Ext Roman" w:hAnsi="Times Ext Roman" w:cs="Times Ext Roman"/>
        </w:rPr>
        <w:t xml:space="preserve"> 1:38 </w:t>
      </w:r>
      <w:r w:rsidR="0093312A" w:rsidRPr="0093312A">
        <w:rPr>
          <w:rFonts w:asciiTheme="majorHAnsi" w:hAnsiTheme="majorHAnsi" w:cs="Times Ext Roman"/>
        </w:rPr>
        <w:t xml:space="preserve">– See </w:t>
      </w:r>
      <w:r w:rsidR="0093312A" w:rsidRPr="0093312A">
        <w:rPr>
          <w:rFonts w:asciiTheme="majorHAnsi" w:hAnsiTheme="majorHAnsi" w:cs="Times Ext Roman"/>
          <w:i/>
        </w:rPr>
        <w:t>Beyond Coping</w:t>
      </w:r>
      <w:r w:rsidR="0093312A" w:rsidRPr="0093312A">
        <w:rPr>
          <w:rFonts w:asciiTheme="majorHAnsi" w:hAnsiTheme="majorHAnsi" w:cs="Times Ext Roman"/>
        </w:rPr>
        <w:t>, pg. 96)</w:t>
      </w:r>
    </w:p>
    <w:p w:rsidR="0093312A" w:rsidRDefault="0093312A">
      <w:pPr>
        <w:rPr>
          <w:rFonts w:ascii="Times Ext Roman" w:hAnsi="Times Ext Roman" w:cs="Times Ext Roman"/>
        </w:rPr>
      </w:pPr>
    </w:p>
    <w:p w:rsidR="00DA3C5E" w:rsidRDefault="00300207">
      <w:pPr>
        <w:rPr>
          <w:rFonts w:asciiTheme="majorHAnsi" w:hAnsiTheme="majorHAnsi" w:cs="Times Ext Roman"/>
        </w:rPr>
      </w:pPr>
      <w:r>
        <w:rPr>
          <w:rFonts w:asciiTheme="majorHAnsi" w:hAnsiTheme="majorHAnsi" w:cs="Times Ext Roman"/>
        </w:rPr>
        <w:t>As</w:t>
      </w:r>
      <w:r w:rsidR="0093312A" w:rsidRPr="0093312A">
        <w:rPr>
          <w:rFonts w:asciiTheme="majorHAnsi" w:hAnsiTheme="majorHAnsi" w:cs="Times Ext Roman"/>
        </w:rPr>
        <w:t xml:space="preserve"> ordinary </w:t>
      </w:r>
      <w:r>
        <w:rPr>
          <w:rFonts w:asciiTheme="majorHAnsi" w:hAnsiTheme="majorHAnsi" w:cs="Times Ext Roman"/>
        </w:rPr>
        <w:t>people</w:t>
      </w:r>
      <w:r w:rsidR="0093312A" w:rsidRPr="0093312A">
        <w:rPr>
          <w:rFonts w:asciiTheme="majorHAnsi" w:hAnsiTheme="majorHAnsi" w:cs="Times Ext Roman"/>
        </w:rPr>
        <w:t>, when t</w:t>
      </w:r>
      <w:r>
        <w:rPr>
          <w:rFonts w:asciiTheme="majorHAnsi" w:hAnsiTheme="majorHAnsi" w:cs="Times Ext Roman"/>
        </w:rPr>
        <w:t>here is illness</w:t>
      </w:r>
      <w:r w:rsidR="00026B82">
        <w:rPr>
          <w:rFonts w:asciiTheme="majorHAnsi" w:hAnsiTheme="majorHAnsi" w:cs="Times Ext Roman"/>
        </w:rPr>
        <w:t xml:space="preserve"> or injury</w:t>
      </w:r>
      <w:r>
        <w:rPr>
          <w:rFonts w:asciiTheme="majorHAnsi" w:hAnsiTheme="majorHAnsi" w:cs="Times Ext Roman"/>
        </w:rPr>
        <w:t xml:space="preserve">, we see it as a problem. We want to fix it, get rid of it, get over it, </w:t>
      </w:r>
      <w:proofErr w:type="gramStart"/>
      <w:r>
        <w:rPr>
          <w:rFonts w:asciiTheme="majorHAnsi" w:hAnsiTheme="majorHAnsi" w:cs="Times Ext Roman"/>
        </w:rPr>
        <w:t>push</w:t>
      </w:r>
      <w:proofErr w:type="gramEnd"/>
      <w:r>
        <w:rPr>
          <w:rFonts w:asciiTheme="majorHAnsi" w:hAnsiTheme="majorHAnsi" w:cs="Times Ext Roman"/>
        </w:rPr>
        <w:t xml:space="preserve"> it away. </w:t>
      </w:r>
      <w:r w:rsidR="00DA3C5E">
        <w:rPr>
          <w:rFonts w:asciiTheme="majorHAnsi" w:hAnsiTheme="majorHAnsi" w:cs="Times Ext Roman"/>
        </w:rPr>
        <w:t xml:space="preserve">When this doesn’t work, we might experience distress, worry, fear, anger or depression. These states are mental suffering. We try to find pleasant feeling to override the painful feeling. We adhere to the pleasant feeling. </w:t>
      </w:r>
      <w:r w:rsidR="00026B82">
        <w:rPr>
          <w:rFonts w:asciiTheme="majorHAnsi" w:hAnsiTheme="majorHAnsi" w:cs="Times Ext Roman"/>
        </w:rPr>
        <w:t xml:space="preserve">This way of relating to </w:t>
      </w:r>
      <w:r w:rsidR="00C80F86">
        <w:rPr>
          <w:rFonts w:asciiTheme="majorHAnsi" w:hAnsiTheme="majorHAnsi" w:cs="Times Ext Roman"/>
        </w:rPr>
        <w:t>illness</w:t>
      </w:r>
      <w:r w:rsidR="004C5A9A">
        <w:rPr>
          <w:rFonts w:asciiTheme="majorHAnsi" w:hAnsiTheme="majorHAnsi" w:cs="Times Ext Roman"/>
        </w:rPr>
        <w:t xml:space="preserve"> (and life in general)</w:t>
      </w:r>
      <w:r w:rsidR="00026B82">
        <w:rPr>
          <w:rFonts w:asciiTheme="majorHAnsi" w:hAnsiTheme="majorHAnsi" w:cs="Times Ext Roman"/>
        </w:rPr>
        <w:t xml:space="preserve"> is so automatic we thi</w:t>
      </w:r>
      <w:r w:rsidR="00DA3C5E">
        <w:rPr>
          <w:rFonts w:asciiTheme="majorHAnsi" w:hAnsiTheme="majorHAnsi" w:cs="Times Ext Roman"/>
        </w:rPr>
        <w:t xml:space="preserve">nk it is natural, the only way. </w:t>
      </w:r>
    </w:p>
    <w:p w:rsidR="00DA3C5E" w:rsidRDefault="00DA3C5E">
      <w:pPr>
        <w:rPr>
          <w:rFonts w:asciiTheme="majorHAnsi" w:hAnsiTheme="majorHAnsi" w:cs="Times Ext Roman"/>
        </w:rPr>
      </w:pPr>
    </w:p>
    <w:p w:rsidR="00AA1091" w:rsidRDefault="00C80F86">
      <w:pPr>
        <w:rPr>
          <w:rFonts w:asciiTheme="majorHAnsi" w:hAnsiTheme="majorHAnsi" w:cs="Times Ext Roman"/>
        </w:rPr>
      </w:pPr>
      <w:r>
        <w:rPr>
          <w:rFonts w:asciiTheme="majorHAnsi" w:hAnsiTheme="majorHAnsi" w:cs="Times Ext Roman"/>
        </w:rPr>
        <w:t>The Buddha made it very clear that this is not the only way, in fact that there is a way to experience illness that leads to complete peace.</w:t>
      </w:r>
      <w:r w:rsidR="009A3AB2">
        <w:rPr>
          <w:rFonts w:asciiTheme="majorHAnsi" w:hAnsiTheme="majorHAnsi" w:cs="Times Ext Roman"/>
        </w:rPr>
        <w:t xml:space="preserve"> By applying mindfulness and clear comprehension, </w:t>
      </w:r>
      <w:r w:rsidR="00AA1091">
        <w:rPr>
          <w:rFonts w:asciiTheme="majorHAnsi" w:hAnsiTheme="majorHAnsi" w:cs="Times Ext Roman"/>
        </w:rPr>
        <w:t xml:space="preserve">we can identify how the mind is processing our experience. We are wired for physical survival. We react strongly to threats to the body. As we see clearly the suffering of the mind, we can step back to a solid platform of </w:t>
      </w:r>
      <w:proofErr w:type="spellStart"/>
      <w:r w:rsidR="00AA1091">
        <w:rPr>
          <w:rFonts w:asciiTheme="majorHAnsi" w:hAnsiTheme="majorHAnsi" w:cs="Times Ext Roman"/>
        </w:rPr>
        <w:t>Dhamma</w:t>
      </w:r>
      <w:proofErr w:type="spellEnd"/>
      <w:r w:rsidR="00AA1091">
        <w:rPr>
          <w:rFonts w:asciiTheme="majorHAnsi" w:hAnsiTheme="majorHAnsi" w:cs="Times Ext Roman"/>
        </w:rPr>
        <w:t xml:space="preserve">. This is the application of the First Noble Truth, to recognize the suffering of the mind and come to understand it. </w:t>
      </w:r>
    </w:p>
    <w:p w:rsidR="00AA1091" w:rsidRDefault="00AA1091">
      <w:pPr>
        <w:rPr>
          <w:rFonts w:asciiTheme="majorHAnsi" w:hAnsiTheme="majorHAnsi" w:cs="Times Ext Roman"/>
        </w:rPr>
      </w:pPr>
    </w:p>
    <w:p w:rsidR="00AA1091" w:rsidRDefault="00AA1091">
      <w:pPr>
        <w:rPr>
          <w:rFonts w:asciiTheme="majorHAnsi" w:hAnsiTheme="majorHAnsi" w:cs="Times Ext Roman"/>
        </w:rPr>
      </w:pPr>
      <w:r>
        <w:rPr>
          <w:rFonts w:asciiTheme="majorHAnsi" w:hAnsiTheme="majorHAnsi" w:cs="Times Ext Roman"/>
        </w:rPr>
        <w:t xml:space="preserve">Through </w:t>
      </w:r>
      <w:r w:rsidR="009A3AB2">
        <w:rPr>
          <w:rFonts w:asciiTheme="majorHAnsi" w:hAnsiTheme="majorHAnsi" w:cs="Times Ext Roman"/>
        </w:rPr>
        <w:t>practicing serenity meditation</w:t>
      </w:r>
      <w:r>
        <w:rPr>
          <w:rFonts w:asciiTheme="majorHAnsi" w:hAnsiTheme="majorHAnsi" w:cs="Times Ext Roman"/>
        </w:rPr>
        <w:t xml:space="preserve">, we establish sufficient calm in the mind that we can look at the discomfort and deterioration of the body without flinching. Through our development of the heart </w:t>
      </w:r>
      <w:r w:rsidR="00F4654F">
        <w:rPr>
          <w:rFonts w:asciiTheme="majorHAnsi" w:hAnsiTheme="majorHAnsi" w:cs="Times Ext Roman"/>
        </w:rPr>
        <w:t>in</w:t>
      </w:r>
      <w:r>
        <w:rPr>
          <w:rFonts w:asciiTheme="majorHAnsi" w:hAnsiTheme="majorHAnsi" w:cs="Times Ext Roman"/>
        </w:rPr>
        <w:t xml:space="preserve"> loving kindness and compassion practice, we can embrace and hold all the feeling arising in the mind the way we would hold an injured child, </w:t>
      </w:r>
      <w:r w:rsidR="00F4654F">
        <w:rPr>
          <w:rFonts w:asciiTheme="majorHAnsi" w:hAnsiTheme="majorHAnsi" w:cs="Times Ext Roman"/>
        </w:rPr>
        <w:t xml:space="preserve">soothing, accepting, </w:t>
      </w:r>
      <w:proofErr w:type="gramStart"/>
      <w:r w:rsidR="00F4654F">
        <w:rPr>
          <w:rFonts w:asciiTheme="majorHAnsi" w:hAnsiTheme="majorHAnsi" w:cs="Times Ext Roman"/>
        </w:rPr>
        <w:t>knowing</w:t>
      </w:r>
      <w:proofErr w:type="gramEnd"/>
      <w:r w:rsidR="00F4654F">
        <w:rPr>
          <w:rFonts w:asciiTheme="majorHAnsi" w:hAnsiTheme="majorHAnsi" w:cs="Times Ext Roman"/>
        </w:rPr>
        <w:t xml:space="preserve"> our feelings for what they are. Through investigation and discernment meditation and contemplation, we gain the clear understanding needed to experience feeling simply as feeling, and begin to see how our mental states are influenced by desire, aversion and delusion. We come to the point of being able to clearly identify those mental states of suffering and develop the ability to </w:t>
      </w:r>
      <w:r w:rsidR="00F4654F" w:rsidRPr="00FA1613">
        <w:rPr>
          <w:rFonts w:asciiTheme="majorHAnsi" w:hAnsiTheme="majorHAnsi" w:cs="Times Ext Roman"/>
        </w:rPr>
        <w:t xml:space="preserve">not </w:t>
      </w:r>
      <w:r w:rsidR="00F4654F">
        <w:rPr>
          <w:rFonts w:asciiTheme="majorHAnsi" w:hAnsiTheme="majorHAnsi" w:cs="Times Ext Roman"/>
        </w:rPr>
        <w:t>allow</w:t>
      </w:r>
      <w:r w:rsidR="00F4654F" w:rsidRPr="00FA1613">
        <w:rPr>
          <w:rFonts w:asciiTheme="majorHAnsi" w:hAnsiTheme="majorHAnsi" w:cs="Times Ext Roman"/>
        </w:rPr>
        <w:t xml:space="preserve"> them </w:t>
      </w:r>
      <w:r w:rsidR="00F4654F">
        <w:rPr>
          <w:rFonts w:asciiTheme="majorHAnsi" w:hAnsiTheme="majorHAnsi" w:cs="Times Ext Roman"/>
        </w:rPr>
        <w:t>to “</w:t>
      </w:r>
      <w:r w:rsidR="00F4654F" w:rsidRPr="00FA1613">
        <w:rPr>
          <w:rFonts w:asciiTheme="majorHAnsi" w:hAnsiTheme="majorHAnsi" w:cs="Times Ext Roman"/>
        </w:rPr>
        <w:t>invade the mind and remain</w:t>
      </w:r>
      <w:r w:rsidR="00F4654F">
        <w:rPr>
          <w:rFonts w:asciiTheme="majorHAnsi" w:hAnsiTheme="majorHAnsi" w:cs="Times Ext Roman"/>
        </w:rPr>
        <w:t>.”</w:t>
      </w:r>
    </w:p>
    <w:p w:rsidR="00AA1091" w:rsidRDefault="00AA1091">
      <w:pPr>
        <w:rPr>
          <w:rFonts w:asciiTheme="majorHAnsi" w:hAnsiTheme="majorHAnsi" w:cs="Times Ext Roman"/>
        </w:rPr>
      </w:pPr>
    </w:p>
    <w:p w:rsidR="00B60DBA" w:rsidRPr="00FA1613" w:rsidRDefault="00F4654F" w:rsidP="00FA1613">
      <w:pPr>
        <w:rPr>
          <w:rFonts w:asciiTheme="majorHAnsi" w:hAnsiTheme="majorHAnsi" w:cs="Times Ext Roman"/>
        </w:rPr>
      </w:pPr>
      <w:r>
        <w:rPr>
          <w:rFonts w:asciiTheme="majorHAnsi" w:hAnsiTheme="majorHAnsi" w:cs="Times Ext Roman"/>
        </w:rPr>
        <w:t>Through our investigation we experience how bodily feeling and mental states are constantly arising and ceasing. They are constantly changing and cannot</w:t>
      </w:r>
      <w:r w:rsidR="00715B1D">
        <w:rPr>
          <w:rFonts w:asciiTheme="majorHAnsi" w:hAnsiTheme="majorHAnsi" w:cs="Times Ext Roman"/>
        </w:rPr>
        <w:t xml:space="preserve"> possibly define us or belong to us</w:t>
      </w:r>
      <w:r>
        <w:rPr>
          <w:rFonts w:asciiTheme="majorHAnsi" w:hAnsiTheme="majorHAnsi" w:cs="Times Ext Roman"/>
        </w:rPr>
        <w:t>: not me, not mine, not myself. The distance created by that single step back from our</w:t>
      </w:r>
      <w:r w:rsidR="00715B1D">
        <w:rPr>
          <w:rFonts w:asciiTheme="majorHAnsi" w:hAnsiTheme="majorHAnsi" w:cs="Times Ext Roman"/>
        </w:rPr>
        <w:t xml:space="preserve"> raw bodily and mental experience, allows us to rest and glimpse the bigger picture. There is always space surrounding the experience, where there is peace.</w:t>
      </w:r>
      <w:r w:rsidR="00B60DBA">
        <w:rPr>
          <w:rFonts w:asciiTheme="majorHAnsi" w:hAnsiTheme="majorHAnsi" w:cs="Times Ext Roman"/>
        </w:rPr>
        <w:t xml:space="preserve"> </w:t>
      </w:r>
      <w:r w:rsidR="00715B1D">
        <w:rPr>
          <w:rFonts w:asciiTheme="majorHAnsi" w:hAnsiTheme="majorHAnsi" w:cs="Times Ext Roman"/>
        </w:rPr>
        <w:t>This peace comes from the knowledge and vision of things as they really are. This peace may come as a surprise. This is</w:t>
      </w:r>
      <w:r w:rsidR="004C5A9A">
        <w:rPr>
          <w:rFonts w:asciiTheme="majorHAnsi" w:hAnsiTheme="majorHAnsi" w:cs="Times Ext Roman"/>
        </w:rPr>
        <w:t xml:space="preserve"> the</w:t>
      </w:r>
      <w:r w:rsidR="00715B1D">
        <w:rPr>
          <w:rFonts w:asciiTheme="majorHAnsi" w:hAnsiTheme="majorHAnsi" w:cs="Times Ext Roman"/>
        </w:rPr>
        <w:t xml:space="preserve"> heavenly message. Illness can shake us out of the dream that </w:t>
      </w:r>
      <w:r w:rsidR="00715B1D">
        <w:rPr>
          <w:rFonts w:asciiTheme="majorHAnsi" w:hAnsiTheme="majorHAnsi" w:cs="Times Ext Roman"/>
        </w:rPr>
        <w:lastRenderedPageBreak/>
        <w:t>has us believing that our physical and mental experience, tainted by desire, aversion and delusion are in fact reality. Even a taste of true understanding and freedom evokes urgency for the practice of the path</w:t>
      </w:r>
      <w:r w:rsidR="004C5A9A">
        <w:rPr>
          <w:rFonts w:asciiTheme="majorHAnsi" w:hAnsiTheme="majorHAnsi" w:cs="Times Ext Roman"/>
        </w:rPr>
        <w:t xml:space="preserve">. </w:t>
      </w:r>
      <w:proofErr w:type="gramStart"/>
      <w:r w:rsidR="004C5A9A">
        <w:rPr>
          <w:rFonts w:asciiTheme="majorHAnsi" w:hAnsiTheme="majorHAnsi" w:cs="Times Ext Roman"/>
        </w:rPr>
        <w:t>A</w:t>
      </w:r>
      <w:r w:rsidR="00715B1D">
        <w:rPr>
          <w:rFonts w:asciiTheme="majorHAnsi" w:hAnsiTheme="majorHAnsi" w:cs="Times Ext Roman"/>
        </w:rPr>
        <w:t>nd every time we use even the slightest illness to follow this path, we become stronger, more resilient, more thoroughly immunized against sinking into the illusion of self and suffering.</w:t>
      </w:r>
      <w:proofErr w:type="gramEnd"/>
      <w:r w:rsidR="00715B1D">
        <w:rPr>
          <w:rFonts w:asciiTheme="majorHAnsi" w:hAnsiTheme="majorHAnsi" w:cs="Times Ext Roman"/>
        </w:rPr>
        <w:t xml:space="preserve"> We go way beyond coping. Faith and determination arise as we come ever closer to the realization of </w:t>
      </w:r>
      <w:proofErr w:type="spellStart"/>
      <w:r w:rsidR="00715B1D">
        <w:rPr>
          <w:rFonts w:asciiTheme="majorHAnsi" w:hAnsiTheme="majorHAnsi" w:cs="Times Ext Roman"/>
        </w:rPr>
        <w:t>nibbana</w:t>
      </w:r>
      <w:proofErr w:type="spellEnd"/>
      <w:r w:rsidR="00715B1D">
        <w:rPr>
          <w:rFonts w:asciiTheme="majorHAnsi" w:hAnsiTheme="majorHAnsi" w:cs="Times Ext Roman"/>
        </w:rPr>
        <w:t>.</w:t>
      </w:r>
    </w:p>
    <w:p w:rsidR="00FA1613" w:rsidRDefault="00FA1613">
      <w:pPr>
        <w:rPr>
          <w:rFonts w:asciiTheme="majorHAnsi" w:hAnsiTheme="majorHAnsi" w:cs="Times Ext Roman"/>
        </w:rPr>
      </w:pPr>
    </w:p>
    <w:p w:rsidR="0093312A" w:rsidRPr="00A7637B" w:rsidRDefault="0093312A">
      <w:pPr>
        <w:rPr>
          <w:rFonts w:asciiTheme="majorHAnsi" w:hAnsiTheme="majorHAnsi"/>
        </w:rPr>
      </w:pPr>
    </w:p>
    <w:sectPr w:rsidR="0093312A" w:rsidRPr="00A7637B" w:rsidSect="005F0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Ext Roman">
    <w:panose1 w:val="02020603050405020304"/>
    <w:charset w:val="00"/>
    <w:family w:val="roman"/>
    <w:pitch w:val="variable"/>
    <w:sig w:usb0="A0002AE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119D"/>
    <w:multiLevelType w:val="hybridMultilevel"/>
    <w:tmpl w:val="6A8852C2"/>
    <w:lvl w:ilvl="0" w:tplc="4B4E6808">
      <w:start w:val="1"/>
      <w:numFmt w:val="bullet"/>
      <w:lvlText w:val="•"/>
      <w:lvlJc w:val="left"/>
      <w:pPr>
        <w:tabs>
          <w:tab w:val="num" w:pos="720"/>
        </w:tabs>
        <w:ind w:left="720" w:hanging="360"/>
      </w:pPr>
      <w:rPr>
        <w:rFonts w:ascii="Arial" w:hAnsi="Arial" w:hint="default"/>
      </w:rPr>
    </w:lvl>
    <w:lvl w:ilvl="1" w:tplc="50AC50F8">
      <w:start w:val="936"/>
      <w:numFmt w:val="bullet"/>
      <w:lvlText w:val="•"/>
      <w:lvlJc w:val="left"/>
      <w:pPr>
        <w:tabs>
          <w:tab w:val="num" w:pos="1440"/>
        </w:tabs>
        <w:ind w:left="1440" w:hanging="360"/>
      </w:pPr>
      <w:rPr>
        <w:rFonts w:ascii="Arial" w:hAnsi="Arial" w:hint="default"/>
      </w:rPr>
    </w:lvl>
    <w:lvl w:ilvl="2" w:tplc="C5C48082" w:tentative="1">
      <w:start w:val="1"/>
      <w:numFmt w:val="bullet"/>
      <w:lvlText w:val="•"/>
      <w:lvlJc w:val="left"/>
      <w:pPr>
        <w:tabs>
          <w:tab w:val="num" w:pos="2160"/>
        </w:tabs>
        <w:ind w:left="2160" w:hanging="360"/>
      </w:pPr>
      <w:rPr>
        <w:rFonts w:ascii="Arial" w:hAnsi="Arial" w:hint="default"/>
      </w:rPr>
    </w:lvl>
    <w:lvl w:ilvl="3" w:tplc="7E92492C" w:tentative="1">
      <w:start w:val="1"/>
      <w:numFmt w:val="bullet"/>
      <w:lvlText w:val="•"/>
      <w:lvlJc w:val="left"/>
      <w:pPr>
        <w:tabs>
          <w:tab w:val="num" w:pos="2880"/>
        </w:tabs>
        <w:ind w:left="2880" w:hanging="360"/>
      </w:pPr>
      <w:rPr>
        <w:rFonts w:ascii="Arial" w:hAnsi="Arial" w:hint="default"/>
      </w:rPr>
    </w:lvl>
    <w:lvl w:ilvl="4" w:tplc="B4466358" w:tentative="1">
      <w:start w:val="1"/>
      <w:numFmt w:val="bullet"/>
      <w:lvlText w:val="•"/>
      <w:lvlJc w:val="left"/>
      <w:pPr>
        <w:tabs>
          <w:tab w:val="num" w:pos="3600"/>
        </w:tabs>
        <w:ind w:left="3600" w:hanging="360"/>
      </w:pPr>
      <w:rPr>
        <w:rFonts w:ascii="Arial" w:hAnsi="Arial" w:hint="default"/>
      </w:rPr>
    </w:lvl>
    <w:lvl w:ilvl="5" w:tplc="BEEC1E66" w:tentative="1">
      <w:start w:val="1"/>
      <w:numFmt w:val="bullet"/>
      <w:lvlText w:val="•"/>
      <w:lvlJc w:val="left"/>
      <w:pPr>
        <w:tabs>
          <w:tab w:val="num" w:pos="4320"/>
        </w:tabs>
        <w:ind w:left="4320" w:hanging="360"/>
      </w:pPr>
      <w:rPr>
        <w:rFonts w:ascii="Arial" w:hAnsi="Arial" w:hint="default"/>
      </w:rPr>
    </w:lvl>
    <w:lvl w:ilvl="6" w:tplc="B4E42542" w:tentative="1">
      <w:start w:val="1"/>
      <w:numFmt w:val="bullet"/>
      <w:lvlText w:val="•"/>
      <w:lvlJc w:val="left"/>
      <w:pPr>
        <w:tabs>
          <w:tab w:val="num" w:pos="5040"/>
        </w:tabs>
        <w:ind w:left="5040" w:hanging="360"/>
      </w:pPr>
      <w:rPr>
        <w:rFonts w:ascii="Arial" w:hAnsi="Arial" w:hint="default"/>
      </w:rPr>
    </w:lvl>
    <w:lvl w:ilvl="7" w:tplc="997A44A6" w:tentative="1">
      <w:start w:val="1"/>
      <w:numFmt w:val="bullet"/>
      <w:lvlText w:val="•"/>
      <w:lvlJc w:val="left"/>
      <w:pPr>
        <w:tabs>
          <w:tab w:val="num" w:pos="5760"/>
        </w:tabs>
        <w:ind w:left="5760" w:hanging="360"/>
      </w:pPr>
      <w:rPr>
        <w:rFonts w:ascii="Arial" w:hAnsi="Arial" w:hint="default"/>
      </w:rPr>
    </w:lvl>
    <w:lvl w:ilvl="8" w:tplc="F07458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37B"/>
    <w:rsid w:val="00026B82"/>
    <w:rsid w:val="00086A64"/>
    <w:rsid w:val="00177EDB"/>
    <w:rsid w:val="002234F5"/>
    <w:rsid w:val="00300207"/>
    <w:rsid w:val="004C5A9A"/>
    <w:rsid w:val="00534FED"/>
    <w:rsid w:val="005F0A3F"/>
    <w:rsid w:val="0068765F"/>
    <w:rsid w:val="007071D0"/>
    <w:rsid w:val="00715B1D"/>
    <w:rsid w:val="007C69D2"/>
    <w:rsid w:val="008F3C9C"/>
    <w:rsid w:val="0093312A"/>
    <w:rsid w:val="009A3AB2"/>
    <w:rsid w:val="00A7637B"/>
    <w:rsid w:val="00AA1091"/>
    <w:rsid w:val="00B60DBA"/>
    <w:rsid w:val="00B77392"/>
    <w:rsid w:val="00C17C04"/>
    <w:rsid w:val="00C80F86"/>
    <w:rsid w:val="00D6794D"/>
    <w:rsid w:val="00DA3C5E"/>
    <w:rsid w:val="00F4654F"/>
    <w:rsid w:val="00F76BD5"/>
    <w:rsid w:val="00FA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7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15974">
      <w:bodyDiv w:val="1"/>
      <w:marLeft w:val="0"/>
      <w:marRight w:val="0"/>
      <w:marTop w:val="0"/>
      <w:marBottom w:val="0"/>
      <w:divBdr>
        <w:top w:val="none" w:sz="0" w:space="0" w:color="auto"/>
        <w:left w:val="none" w:sz="0" w:space="0" w:color="auto"/>
        <w:bottom w:val="none" w:sz="0" w:space="0" w:color="auto"/>
        <w:right w:val="none" w:sz="0" w:space="0" w:color="auto"/>
      </w:divBdr>
    </w:div>
    <w:div w:id="1127964954">
      <w:bodyDiv w:val="1"/>
      <w:marLeft w:val="0"/>
      <w:marRight w:val="0"/>
      <w:marTop w:val="0"/>
      <w:marBottom w:val="0"/>
      <w:divBdr>
        <w:top w:val="none" w:sz="0" w:space="0" w:color="auto"/>
        <w:left w:val="none" w:sz="0" w:space="0" w:color="auto"/>
        <w:bottom w:val="none" w:sz="0" w:space="0" w:color="auto"/>
        <w:right w:val="none" w:sz="0" w:space="0" w:color="auto"/>
      </w:divBdr>
    </w:div>
    <w:div w:id="1663042993">
      <w:bodyDiv w:val="1"/>
      <w:marLeft w:val="0"/>
      <w:marRight w:val="0"/>
      <w:marTop w:val="0"/>
      <w:marBottom w:val="0"/>
      <w:divBdr>
        <w:top w:val="none" w:sz="0" w:space="0" w:color="auto"/>
        <w:left w:val="none" w:sz="0" w:space="0" w:color="auto"/>
        <w:bottom w:val="none" w:sz="0" w:space="0" w:color="auto"/>
        <w:right w:val="none" w:sz="0" w:space="0" w:color="auto"/>
      </w:divBdr>
      <w:divsChild>
        <w:div w:id="431752129">
          <w:marLeft w:val="346"/>
          <w:marRight w:val="0"/>
          <w:marTop w:val="360"/>
          <w:marBottom w:val="0"/>
          <w:divBdr>
            <w:top w:val="none" w:sz="0" w:space="0" w:color="auto"/>
            <w:left w:val="none" w:sz="0" w:space="0" w:color="auto"/>
            <w:bottom w:val="none" w:sz="0" w:space="0" w:color="auto"/>
            <w:right w:val="none" w:sz="0" w:space="0" w:color="auto"/>
          </w:divBdr>
        </w:div>
        <w:div w:id="176238566">
          <w:marLeft w:val="346"/>
          <w:marRight w:val="0"/>
          <w:marTop w:val="360"/>
          <w:marBottom w:val="0"/>
          <w:divBdr>
            <w:top w:val="none" w:sz="0" w:space="0" w:color="auto"/>
            <w:left w:val="none" w:sz="0" w:space="0" w:color="auto"/>
            <w:bottom w:val="none" w:sz="0" w:space="0" w:color="auto"/>
            <w:right w:val="none" w:sz="0" w:space="0" w:color="auto"/>
          </w:divBdr>
        </w:div>
        <w:div w:id="275870963">
          <w:marLeft w:val="1080"/>
          <w:marRight w:val="0"/>
          <w:marTop w:val="120"/>
          <w:marBottom w:val="0"/>
          <w:divBdr>
            <w:top w:val="none" w:sz="0" w:space="0" w:color="auto"/>
            <w:left w:val="none" w:sz="0" w:space="0" w:color="auto"/>
            <w:bottom w:val="none" w:sz="0" w:space="0" w:color="auto"/>
            <w:right w:val="none" w:sz="0" w:space="0" w:color="auto"/>
          </w:divBdr>
        </w:div>
        <w:div w:id="1238784132">
          <w:marLeft w:val="1080"/>
          <w:marRight w:val="0"/>
          <w:marTop w:val="120"/>
          <w:marBottom w:val="0"/>
          <w:divBdr>
            <w:top w:val="none" w:sz="0" w:space="0" w:color="auto"/>
            <w:left w:val="none" w:sz="0" w:space="0" w:color="auto"/>
            <w:bottom w:val="none" w:sz="0" w:space="0" w:color="auto"/>
            <w:right w:val="none" w:sz="0" w:space="0" w:color="auto"/>
          </w:divBdr>
        </w:div>
        <w:div w:id="1454637813">
          <w:marLeft w:val="1080"/>
          <w:marRight w:val="0"/>
          <w:marTop w:val="120"/>
          <w:marBottom w:val="0"/>
          <w:divBdr>
            <w:top w:val="none" w:sz="0" w:space="0" w:color="auto"/>
            <w:left w:val="none" w:sz="0" w:space="0" w:color="auto"/>
            <w:bottom w:val="none" w:sz="0" w:space="0" w:color="auto"/>
            <w:right w:val="none" w:sz="0" w:space="0" w:color="auto"/>
          </w:divBdr>
        </w:div>
        <w:div w:id="2108961540">
          <w:marLeft w:val="1080"/>
          <w:marRight w:val="0"/>
          <w:marTop w:val="120"/>
          <w:marBottom w:val="0"/>
          <w:divBdr>
            <w:top w:val="none" w:sz="0" w:space="0" w:color="auto"/>
            <w:left w:val="none" w:sz="0" w:space="0" w:color="auto"/>
            <w:bottom w:val="none" w:sz="0" w:space="0" w:color="auto"/>
            <w:right w:val="none" w:sz="0" w:space="0" w:color="auto"/>
          </w:divBdr>
        </w:div>
        <w:div w:id="1084690322">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Santussika</dc:creator>
  <cp:lastModifiedBy>Santussika</cp:lastModifiedBy>
  <cp:revision>2</cp:revision>
  <dcterms:created xsi:type="dcterms:W3CDTF">2017-01-25T14:48:00Z</dcterms:created>
  <dcterms:modified xsi:type="dcterms:W3CDTF">2017-01-25T14:48:00Z</dcterms:modified>
</cp:coreProperties>
</file>